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D43" w:rsidRDefault="00F20D43" w:rsidP="00F20D43">
      <w:pPr>
        <w:rPr>
          <w:color w:val="00589A"/>
          <w:lang w:val="en-US"/>
        </w:rPr>
      </w:pPr>
      <w:bookmarkStart w:id="0" w:name="_GoBack"/>
      <w:bookmarkEnd w:id="0"/>
      <w:r w:rsidRPr="00321A13">
        <w:rPr>
          <w:color w:val="00589A"/>
          <w:lang w:val="en-US"/>
        </w:rPr>
        <w:t>Compulsory courses Assessment</w:t>
      </w:r>
    </w:p>
    <w:p w:rsidR="0070645C" w:rsidRPr="00B8236E" w:rsidRDefault="0070645C" w:rsidP="00F20D43">
      <w:pPr>
        <w:rPr>
          <w:color w:val="00589A"/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AOEC0014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Business Administration 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AOEC0016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Financial Accounting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AOEC0018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Microeconomics 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9.00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AOEC0020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Mathematics 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AOEC0022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Informatics for Business 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AOEC0028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Finance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E52DC6" w:rsidRPr="00B8236E" w:rsidRDefault="00E52DC6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AOEC0002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Financial Reporting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AOEC0004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Business Administration II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AOEC0006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Macroeconomics 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9.00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AOEC0008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Mathematics II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AOEC0010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Statistics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FB787A" w:rsidRPr="00B8236E" w:rsidRDefault="00FB787A">
      <w:pPr>
        <w:rPr>
          <w:sz w:val="16"/>
          <w:szCs w:val="16"/>
        </w:rPr>
      </w:pPr>
    </w:p>
    <w:p w:rsidR="00F20D43" w:rsidRDefault="00F20D43" w:rsidP="00F20D43">
      <w:pPr>
        <w:rPr>
          <w:color w:val="00589A"/>
          <w:lang w:val="en-US"/>
        </w:rPr>
      </w:pPr>
      <w:r w:rsidRPr="00321A13">
        <w:rPr>
          <w:color w:val="00589A"/>
          <w:lang w:val="en-US"/>
        </w:rPr>
        <w:t>Compulsory courses Bachelor</w:t>
      </w:r>
    </w:p>
    <w:p w:rsidR="0070645C" w:rsidRPr="00B8236E" w:rsidRDefault="0070645C" w:rsidP="00F20D43">
      <w:pPr>
        <w:rPr>
          <w:color w:val="00589A"/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BOEC0003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Business Administration III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BOEC0004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Introductory Econometrics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BOEC0010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Informatics for Business II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BOEC0011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Microeconomics II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4.50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70645C" w:rsidRPr="00B8236E" w:rsidRDefault="0070645C" w:rsidP="0070645C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BOEC0015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Managerial Accounting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BOEC0046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Macroeconomics II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4.50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BOEC0060</w:t>
            </w:r>
          </w:p>
        </w:tc>
        <w:tc>
          <w:tcPr>
            <w:tcW w:w="3182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Informatics for Business III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70645C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5A4067" w:rsidRPr="00B8236E" w:rsidRDefault="005A4067">
      <w:pPr>
        <w:rPr>
          <w:sz w:val="16"/>
          <w:szCs w:val="16"/>
          <w:lang w:val="en-US"/>
        </w:rPr>
      </w:pPr>
    </w:p>
    <w:p w:rsidR="00F20D43" w:rsidRPr="00321A13" w:rsidRDefault="00F20D43">
      <w:pPr>
        <w:rPr>
          <w:color w:val="00589A"/>
          <w:lang w:val="en-US"/>
        </w:rPr>
      </w:pPr>
      <w:r w:rsidRPr="00321A13">
        <w:rPr>
          <w:color w:val="00589A"/>
          <w:lang w:val="en-US"/>
        </w:rPr>
        <w:t>Compulsory courses Bachelor - Banking and Finance</w:t>
      </w:r>
    </w:p>
    <w:p w:rsidR="00F20D43" w:rsidRPr="00B8236E" w:rsidRDefault="00F20D43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BOEC0228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Corporate Finance I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BOEC0229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Banking: Money and Capital Markets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F5288F" w:rsidRPr="00B8236E" w:rsidRDefault="00F5288F" w:rsidP="00F5288F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BOEC0201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Asset Pricing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BOEC0205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Banking: Credit and Deposit Business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BOEC0212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Introduction to Financial 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F5288F" w:rsidRPr="00B8236E" w:rsidRDefault="00F5288F" w:rsidP="00F5288F">
      <w:pPr>
        <w:rPr>
          <w:sz w:val="16"/>
          <w:szCs w:val="16"/>
          <w:lang w:val="en-US"/>
        </w:rPr>
      </w:pPr>
    </w:p>
    <w:p w:rsidR="00F20D43" w:rsidRPr="00321A13" w:rsidRDefault="00F20D43" w:rsidP="00F20D43">
      <w:pPr>
        <w:rPr>
          <w:color w:val="00589A"/>
          <w:lang w:val="en-US"/>
        </w:rPr>
      </w:pPr>
      <w:r w:rsidRPr="00321A13">
        <w:rPr>
          <w:color w:val="00589A"/>
          <w:lang w:val="en-US"/>
        </w:rPr>
        <w:t>Compulsory courses Bachelor – Management and Economics</w:t>
      </w:r>
    </w:p>
    <w:p w:rsidR="00F20D43" w:rsidRDefault="00F20D43" w:rsidP="00F20D43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BOEC0267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Introduction to Personnel and Organizational 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BOEC0273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Governance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BOEC0277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Labor 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F5288F" w:rsidRDefault="00F5288F" w:rsidP="00F20D43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BOEC0218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Introduction in Quantitative Marketing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EF3EF7" w:rsidRPr="00B8236E" w:rsidRDefault="00EF3EF7">
      <w:pPr>
        <w:rPr>
          <w:sz w:val="16"/>
          <w:szCs w:val="16"/>
          <w:lang w:val="en-US"/>
        </w:rPr>
      </w:pPr>
    </w:p>
    <w:p w:rsidR="00C94E1F" w:rsidRDefault="00C94E1F" w:rsidP="00C94E1F">
      <w:pPr>
        <w:rPr>
          <w:color w:val="00589A"/>
          <w:lang w:val="en-US"/>
        </w:rPr>
      </w:pPr>
      <w:r w:rsidRPr="00321A13">
        <w:rPr>
          <w:color w:val="00589A"/>
          <w:lang w:val="en-US"/>
        </w:rPr>
        <w:t>Compulsory courses Master – Economics</w:t>
      </w:r>
    </w:p>
    <w:p w:rsidR="00B8236E" w:rsidRPr="00B8236E" w:rsidRDefault="00B8236E" w:rsidP="00C94E1F">
      <w:pPr>
        <w:rPr>
          <w:color w:val="00589A"/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MOEC0021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Empirical Methods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MOEC0119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Macroeconomics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MOEC0248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Microeconomics 1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C94E1F" w:rsidRPr="00B8236E" w:rsidRDefault="00C94E1F" w:rsidP="00C94E1F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MOEC0048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International Macroeconomics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MOEC0214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Microeconomics 2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C94E1F" w:rsidRPr="00B8236E" w:rsidRDefault="00C94E1F" w:rsidP="00C94E1F">
      <w:pPr>
        <w:rPr>
          <w:sz w:val="16"/>
          <w:szCs w:val="16"/>
          <w:lang w:val="en-US"/>
        </w:rPr>
      </w:pPr>
    </w:p>
    <w:p w:rsidR="002B0A8D" w:rsidRDefault="002B0A8D" w:rsidP="002B0A8D">
      <w:pPr>
        <w:rPr>
          <w:color w:val="00589A"/>
          <w:lang w:val="en-US"/>
        </w:rPr>
      </w:pPr>
      <w:r w:rsidRPr="00321A13">
        <w:rPr>
          <w:color w:val="00589A"/>
          <w:lang w:val="en-US"/>
        </w:rPr>
        <w:t>Compulsory courses Master – Business Administration</w:t>
      </w:r>
    </w:p>
    <w:p w:rsidR="00F5288F" w:rsidRPr="00B8236E" w:rsidRDefault="00F5288F" w:rsidP="002B0A8D">
      <w:pPr>
        <w:rPr>
          <w:color w:val="00589A"/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MOEC0021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Empirical Methods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MOEC0269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Microeconomics for Business Administration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2B0A8D" w:rsidRDefault="002B0A8D" w:rsidP="002B0A8D">
      <w:pPr>
        <w:rPr>
          <w:sz w:val="16"/>
          <w:szCs w:val="16"/>
          <w:lang w:val="en-US"/>
        </w:rPr>
      </w:pPr>
    </w:p>
    <w:p w:rsidR="00803597" w:rsidRDefault="00803597">
      <w:pPr>
        <w:spacing w:after="200" w:line="276" w:lineRule="auto"/>
        <w:rPr>
          <w:sz w:val="16"/>
          <w:szCs w:val="16"/>
          <w:lang w:val="en-US"/>
        </w:rPr>
      </w:pPr>
      <w:r>
        <w:rPr>
          <w:sz w:val="16"/>
          <w:szCs w:val="16"/>
          <w:lang w:val="en-US"/>
        </w:rPr>
        <w:br w:type="page"/>
      </w:r>
    </w:p>
    <w:p w:rsidR="003349E6" w:rsidRDefault="003349E6" w:rsidP="003349E6">
      <w:pPr>
        <w:rPr>
          <w:color w:val="00589A"/>
          <w:lang w:val="en-US"/>
        </w:rPr>
      </w:pPr>
      <w:r w:rsidRPr="00321A13">
        <w:rPr>
          <w:color w:val="00589A"/>
          <w:lang w:val="en-US"/>
        </w:rPr>
        <w:lastRenderedPageBreak/>
        <w:t>Compulsory courses Master – Banking and Finance</w:t>
      </w:r>
    </w:p>
    <w:p w:rsidR="00B8236E" w:rsidRPr="00B8236E" w:rsidRDefault="00B8236E" w:rsidP="003349E6">
      <w:pPr>
        <w:rPr>
          <w:color w:val="00589A"/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MOEC0021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Empirical Methods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MOEC0119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Macroeconomics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MOEC0248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Microeconomics 1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MOEC0288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Corporate Finance I: Mandatory BF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3349E6" w:rsidRPr="00B8236E" w:rsidRDefault="003349E6" w:rsidP="003349E6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MFOEC105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Financial 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MFOEC106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Exercises for Advanced Financial 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MFOEC143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Quantitative Finance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MFOEC151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Banking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MOEC0048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International Macroeconomics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MOEC0214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Microeconomics 2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3349E6" w:rsidRPr="00B8236E" w:rsidRDefault="003349E6" w:rsidP="003349E6">
      <w:pPr>
        <w:rPr>
          <w:sz w:val="16"/>
          <w:szCs w:val="16"/>
          <w:lang w:val="en-US"/>
        </w:rPr>
      </w:pPr>
    </w:p>
    <w:p w:rsidR="00857CE8" w:rsidRPr="00321A13" w:rsidRDefault="00857CE8" w:rsidP="00857CE8">
      <w:pPr>
        <w:rPr>
          <w:color w:val="00589A"/>
          <w:lang w:val="en-US"/>
        </w:rPr>
      </w:pPr>
      <w:r w:rsidRPr="00321A13">
        <w:rPr>
          <w:color w:val="00589A"/>
          <w:lang w:val="en-US"/>
        </w:rPr>
        <w:t>Compulsory courses Master – Management and Economics</w:t>
      </w:r>
    </w:p>
    <w:p w:rsidR="00857CE8" w:rsidRPr="00B8236E" w:rsidRDefault="00857CE8" w:rsidP="00857CE8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MFOEC117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Corporate Finance I</w:t>
            </w:r>
            <w:r>
              <w:rPr>
                <w:sz w:val="16"/>
                <w:szCs w:val="16"/>
                <w:lang w:val="en-US"/>
              </w:rPr>
              <w:t xml:space="preserve"> (Mandatory, ME/QF)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MOEC0021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Empirical Methods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MOEC0248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Advanced Microeconomics 1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MOEC0249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ME1: Personnel 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MOEC0259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Accounting and 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3.00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F5288F" w:rsidRPr="00B8236E" w:rsidRDefault="00F5288F" w:rsidP="00857CE8">
      <w:pPr>
        <w:rPr>
          <w:sz w:val="16"/>
          <w:szCs w:val="16"/>
          <w:lang w:val="en-US"/>
        </w:rPr>
      </w:pP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04"/>
        <w:gridCol w:w="3182"/>
        <w:gridCol w:w="1134"/>
        <w:gridCol w:w="1134"/>
        <w:gridCol w:w="1134"/>
        <w:gridCol w:w="1134"/>
      </w:tblGrid>
      <w:tr w:rsidR="007C69DE" w:rsidRPr="001C62CD" w:rsidTr="00AE369F">
        <w:tc>
          <w:tcPr>
            <w:tcW w:w="160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Module</w:t>
            </w:r>
            <w:r>
              <w:rPr>
                <w:b/>
                <w:sz w:val="14"/>
                <w:szCs w:val="14"/>
                <w:lang w:val="en-US"/>
              </w:rPr>
              <w:t xml:space="preserve"> specification</w:t>
            </w:r>
          </w:p>
        </w:tc>
        <w:tc>
          <w:tcPr>
            <w:tcW w:w="3182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 xml:space="preserve">Module </w:t>
            </w:r>
            <w:r>
              <w:rPr>
                <w:b/>
                <w:sz w:val="14"/>
                <w:szCs w:val="14"/>
                <w:lang w:val="en-US"/>
              </w:rPr>
              <w:t>title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Status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 w:rsidRPr="001C62CD">
              <w:rPr>
                <w:b/>
                <w:sz w:val="14"/>
                <w:szCs w:val="14"/>
                <w:lang w:val="en-US"/>
              </w:rPr>
              <w:t>Extern</w:t>
            </w:r>
            <w:r>
              <w:rPr>
                <w:b/>
                <w:sz w:val="14"/>
                <w:szCs w:val="14"/>
                <w:lang w:val="en-US"/>
              </w:rPr>
              <w:t>al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</w:tcPr>
          <w:p w:rsidR="007C69DE" w:rsidRPr="001C62CD" w:rsidRDefault="007C69DE" w:rsidP="00AE369F">
            <w:pPr>
              <w:ind w:left="-142" w:right="-142" w:firstLine="142"/>
              <w:jc w:val="both"/>
              <w:rPr>
                <w:b/>
                <w:sz w:val="14"/>
                <w:szCs w:val="14"/>
                <w:lang w:val="en-US"/>
              </w:rPr>
            </w:pPr>
            <w:r>
              <w:rPr>
                <w:b/>
                <w:sz w:val="14"/>
                <w:szCs w:val="14"/>
                <w:lang w:val="en-US"/>
              </w:rPr>
              <w:t>Grade UZH</w:t>
            </w: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MOEC0054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ME4: Organizational Economics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passed/failed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MOEC0203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ME2: Microeconomic Theory of the Firm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  <w:tr w:rsidR="00DC061A" w:rsidRPr="001C62CD" w:rsidTr="00DC061A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160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03S</w:t>
            </w:r>
            <w:r w:rsidRPr="001C62CD">
              <w:rPr>
                <w:sz w:val="16"/>
                <w:szCs w:val="16"/>
                <w:lang w:val="en-US"/>
              </w:rPr>
              <w:t>MOEC0211</w:t>
            </w:r>
          </w:p>
        </w:tc>
        <w:tc>
          <w:tcPr>
            <w:tcW w:w="3182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ME3: The Economics of Innovation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:rsidR="00DC061A" w:rsidRPr="001C62CD" w:rsidRDefault="00DC061A" w:rsidP="00AE369F">
            <w:pPr>
              <w:rPr>
                <w:sz w:val="16"/>
                <w:szCs w:val="16"/>
                <w:lang w:val="en-US"/>
              </w:rPr>
            </w:pPr>
            <w:r w:rsidRPr="001C62CD">
              <w:rPr>
                <w:sz w:val="16"/>
                <w:szCs w:val="16"/>
                <w:lang w:val="en-US"/>
              </w:rPr>
              <w:t>6.00</w:t>
            </w:r>
          </w:p>
        </w:tc>
        <w:tc>
          <w:tcPr>
            <w:tcW w:w="1134" w:type="dxa"/>
          </w:tcPr>
          <w:p w:rsidR="00DC061A" w:rsidRPr="001C62CD" w:rsidRDefault="00DC061A" w:rsidP="00985433">
            <w:pPr>
              <w:rPr>
                <w:sz w:val="16"/>
                <w:szCs w:val="16"/>
                <w:lang w:val="en-US"/>
              </w:rPr>
            </w:pPr>
          </w:p>
        </w:tc>
      </w:tr>
    </w:tbl>
    <w:p w:rsidR="00F5288F" w:rsidRDefault="00F5288F" w:rsidP="00857CE8">
      <w:pPr>
        <w:rPr>
          <w:sz w:val="16"/>
          <w:szCs w:val="16"/>
          <w:lang w:val="en-US"/>
        </w:rPr>
      </w:pPr>
    </w:p>
    <w:p w:rsidR="00F5288F" w:rsidRPr="001C62CD" w:rsidRDefault="00F5288F" w:rsidP="00857CE8">
      <w:pPr>
        <w:rPr>
          <w:sz w:val="16"/>
          <w:szCs w:val="16"/>
          <w:lang w:val="en-US"/>
        </w:rPr>
      </w:pPr>
    </w:p>
    <w:p w:rsidR="00772628" w:rsidRPr="001C62CD" w:rsidRDefault="00772628" w:rsidP="00857CE8">
      <w:pPr>
        <w:rPr>
          <w:sz w:val="16"/>
          <w:szCs w:val="16"/>
          <w:lang w:val="en-US"/>
        </w:rPr>
      </w:pPr>
    </w:p>
    <w:p w:rsidR="00772628" w:rsidRPr="001C62CD" w:rsidRDefault="00772628" w:rsidP="00857CE8">
      <w:pPr>
        <w:rPr>
          <w:sz w:val="16"/>
          <w:szCs w:val="16"/>
          <w:lang w:val="en-US"/>
        </w:rPr>
      </w:pPr>
    </w:p>
    <w:p w:rsidR="00857CE8" w:rsidRPr="001C62CD" w:rsidRDefault="00857CE8" w:rsidP="00CB021D">
      <w:pPr>
        <w:rPr>
          <w:sz w:val="16"/>
          <w:szCs w:val="16"/>
          <w:lang w:val="en-US"/>
        </w:rPr>
      </w:pPr>
    </w:p>
    <w:sectPr w:rsidR="00857CE8" w:rsidRPr="001C62CD" w:rsidSect="00874FC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1BF"/>
    <w:rsid w:val="00055202"/>
    <w:rsid w:val="0006390B"/>
    <w:rsid w:val="000C323F"/>
    <w:rsid w:val="0015033A"/>
    <w:rsid w:val="001C62CD"/>
    <w:rsid w:val="00265AE9"/>
    <w:rsid w:val="002B0A8D"/>
    <w:rsid w:val="00321A13"/>
    <w:rsid w:val="003349E6"/>
    <w:rsid w:val="003410B3"/>
    <w:rsid w:val="00432458"/>
    <w:rsid w:val="004421BF"/>
    <w:rsid w:val="004E59B7"/>
    <w:rsid w:val="0055603B"/>
    <w:rsid w:val="00562071"/>
    <w:rsid w:val="005A4067"/>
    <w:rsid w:val="0070645C"/>
    <w:rsid w:val="00772628"/>
    <w:rsid w:val="007A6F3B"/>
    <w:rsid w:val="007C25EA"/>
    <w:rsid w:val="007C69DE"/>
    <w:rsid w:val="007F0D00"/>
    <w:rsid w:val="00803597"/>
    <w:rsid w:val="00857CE8"/>
    <w:rsid w:val="00874FC7"/>
    <w:rsid w:val="008F2292"/>
    <w:rsid w:val="009230CC"/>
    <w:rsid w:val="009349D2"/>
    <w:rsid w:val="00951A0E"/>
    <w:rsid w:val="00B8236E"/>
    <w:rsid w:val="00B86D66"/>
    <w:rsid w:val="00C32AF5"/>
    <w:rsid w:val="00C94E1F"/>
    <w:rsid w:val="00CB021D"/>
    <w:rsid w:val="00CE0899"/>
    <w:rsid w:val="00D73AA6"/>
    <w:rsid w:val="00D75CE5"/>
    <w:rsid w:val="00DC061A"/>
    <w:rsid w:val="00DC0B67"/>
    <w:rsid w:val="00DE5D3D"/>
    <w:rsid w:val="00E20BCA"/>
    <w:rsid w:val="00E4073C"/>
    <w:rsid w:val="00E52DC6"/>
    <w:rsid w:val="00EF3EF7"/>
    <w:rsid w:val="00F20D43"/>
    <w:rsid w:val="00F5288F"/>
    <w:rsid w:val="00FB7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421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4421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CH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421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4421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CH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C9BD35-1CF2-4B77-923F-C7E75109D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565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University of Zurich</Company>
  <LinksUpToDate>false</LinksUpToDate>
  <CharactersWithSpaces>4119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mzech</dc:creator>
  <cp:lastModifiedBy>Marina Zech</cp:lastModifiedBy>
  <cp:revision>2</cp:revision>
  <cp:lastPrinted>2011-11-21T09:28:00Z</cp:lastPrinted>
  <dcterms:created xsi:type="dcterms:W3CDTF">2013-03-27T13:23:00Z</dcterms:created>
  <dcterms:modified xsi:type="dcterms:W3CDTF">2013-03-27T13:23:00Z</dcterms:modified>
</cp:coreProperties>
</file>